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8E" w:rsidRPr="00AA783F" w:rsidRDefault="00B16E8E" w:rsidP="00B16E8E">
      <w:pPr>
        <w:pStyle w:val="Normlnweb"/>
      </w:pPr>
      <w:r w:rsidRPr="00AA783F">
        <w:t>Zápis ze zasedání Komise pro etiku ze</w:t>
      </w:r>
      <w:r w:rsidR="00186528" w:rsidRPr="00AA783F">
        <w:t xml:space="preserve"> dne</w:t>
      </w:r>
      <w:r w:rsidRPr="00AA783F">
        <w:t xml:space="preserve"> </w:t>
      </w:r>
      <w:r w:rsidR="00024FCB">
        <w:t>15. listopadu</w:t>
      </w:r>
      <w:r w:rsidR="009757FE" w:rsidRPr="00AA783F">
        <w:t xml:space="preserve"> 2017</w:t>
      </w:r>
      <w:r w:rsidRPr="00AA783F">
        <w:t xml:space="preserve"> </w:t>
      </w:r>
    </w:p>
    <w:p w:rsidR="00B16E8E" w:rsidRDefault="00B16E8E" w:rsidP="00B16E8E">
      <w:pPr>
        <w:pStyle w:val="Normlnweb"/>
        <w:rPr>
          <w:b/>
        </w:rPr>
      </w:pPr>
      <w:r w:rsidRPr="00703E8A">
        <w:rPr>
          <w:b/>
        </w:rPr>
        <w:t xml:space="preserve">Nová podání: </w:t>
      </w:r>
    </w:p>
    <w:p w:rsidR="00C871AB" w:rsidRPr="00124401" w:rsidRDefault="00124401" w:rsidP="00124401">
      <w:pPr>
        <w:pStyle w:val="Nadpis3"/>
        <w:shd w:val="clear" w:color="auto" w:fill="FFFFFF"/>
        <w:rPr>
          <w:rFonts w:ascii="Times New Roman" w:hAnsi="Times New Roman" w:cs="Times New Roman"/>
          <w:color w:val="auto"/>
        </w:rPr>
      </w:pPr>
      <w:r w:rsidRPr="00124401">
        <w:rPr>
          <w:rFonts w:ascii="Times New Roman" w:hAnsi="Times New Roman" w:cs="Times New Roman"/>
          <w:color w:val="auto"/>
        </w:rPr>
        <w:t>*</w:t>
      </w:r>
      <w:r w:rsidR="00C871AB" w:rsidRPr="00124401">
        <w:rPr>
          <w:rFonts w:ascii="Times New Roman" w:hAnsi="Times New Roman" w:cs="Times New Roman"/>
          <w:color w:val="auto"/>
        </w:rPr>
        <w:t xml:space="preserve">Komise pro etiku na svém zasedání 15. listopadu vyjádřila rozhořčení nad internetovými reakcemi pod článkem Teplického deníku, který uveřejnil fotografii </w:t>
      </w:r>
      <w:r w:rsidR="00F829F8">
        <w:rPr>
          <w:rFonts w:ascii="Times New Roman" w:hAnsi="Times New Roman" w:cs="Times New Roman"/>
          <w:color w:val="auto"/>
        </w:rPr>
        <w:t>„</w:t>
      </w:r>
      <w:r w:rsidR="00C871AB" w:rsidRPr="00124401">
        <w:rPr>
          <w:rFonts w:ascii="Times New Roman" w:hAnsi="Times New Roman" w:cs="Times New Roman"/>
          <w:color w:val="auto"/>
        </w:rPr>
        <w:t>Moje první školní tablo</w:t>
      </w:r>
      <w:r w:rsidR="00F829F8">
        <w:rPr>
          <w:rFonts w:ascii="Times New Roman" w:hAnsi="Times New Roman" w:cs="Times New Roman"/>
          <w:color w:val="auto"/>
        </w:rPr>
        <w:t>“</w:t>
      </w:r>
      <w:r w:rsidR="00C871AB" w:rsidRPr="00124401">
        <w:rPr>
          <w:rFonts w:ascii="Times New Roman" w:hAnsi="Times New Roman" w:cs="Times New Roman"/>
          <w:color w:val="auto"/>
        </w:rPr>
        <w:t xml:space="preserve">. </w:t>
      </w:r>
    </w:p>
    <w:p w:rsidR="00C871AB" w:rsidRPr="00124401" w:rsidRDefault="00C871AB" w:rsidP="00C871AB">
      <w:pPr>
        <w:pStyle w:val="Nadpis3"/>
        <w:shd w:val="clear" w:color="auto" w:fill="FFFFFF"/>
        <w:rPr>
          <w:rFonts w:ascii="Times New Roman" w:hAnsi="Times New Roman" w:cs="Times New Roman"/>
          <w:color w:val="auto"/>
        </w:rPr>
      </w:pPr>
      <w:r w:rsidRPr="00124401">
        <w:rPr>
          <w:rFonts w:ascii="Times New Roman" w:hAnsi="Times New Roman" w:cs="Times New Roman"/>
          <w:color w:val="auto"/>
        </w:rPr>
        <w:t>Nevinná fotografie prvňáčku z Teplic vyvolala na sociálních sítích řadu nenávistných až rasistických příspěvků. Vše kvůli tomu, že na fotografii byly děti různých ras, například romské, arabské nebo vietnamské. Nenávistné komentáře nyní zkoumá policie. Fotografii zveřejnil Teplický deník v rámci celorepublikového seriálu s názvem “Moje první školní tablo.“ Snímek se začal rychle šířit po</w:t>
      </w:r>
      <w:r w:rsidR="00374281">
        <w:rPr>
          <w:rFonts w:ascii="Times New Roman" w:hAnsi="Times New Roman" w:cs="Times New Roman"/>
          <w:color w:val="auto"/>
        </w:rPr>
        <w:t xml:space="preserve"> internetu a pod ním se objevily</w:t>
      </w:r>
      <w:r w:rsidRPr="00124401">
        <w:rPr>
          <w:rFonts w:ascii="Times New Roman" w:hAnsi="Times New Roman" w:cs="Times New Roman"/>
          <w:color w:val="auto"/>
        </w:rPr>
        <w:t xml:space="preserve"> </w:t>
      </w:r>
      <w:r w:rsidR="00374281">
        <w:rPr>
          <w:rFonts w:ascii="Times New Roman" w:hAnsi="Times New Roman" w:cs="Times New Roman"/>
          <w:color w:val="auto"/>
        </w:rPr>
        <w:t>nenávistné komentáře</w:t>
      </w:r>
      <w:r w:rsidRPr="00124401">
        <w:rPr>
          <w:rFonts w:ascii="Times New Roman" w:hAnsi="Times New Roman" w:cs="Times New Roman"/>
          <w:color w:val="auto"/>
        </w:rPr>
        <w:t xml:space="preserve">. </w:t>
      </w:r>
    </w:p>
    <w:p w:rsidR="00024FCB" w:rsidRPr="00124401" w:rsidRDefault="00C871AB" w:rsidP="00C871AB">
      <w:pPr>
        <w:pStyle w:val="Nadpis3"/>
        <w:shd w:val="clear" w:color="auto" w:fill="FFFFFF"/>
        <w:rPr>
          <w:rFonts w:ascii="Times New Roman" w:hAnsi="Times New Roman" w:cs="Times New Roman"/>
          <w:color w:val="auto"/>
        </w:rPr>
      </w:pPr>
      <w:r w:rsidRPr="00124401">
        <w:rPr>
          <w:rFonts w:ascii="Times New Roman" w:hAnsi="Times New Roman" w:cs="Times New Roman"/>
          <w:color w:val="auto"/>
        </w:rPr>
        <w:t>Komise upozorňuje na to, že anonymita internetové</w:t>
      </w:r>
      <w:r w:rsidR="00F829F8">
        <w:rPr>
          <w:rFonts w:ascii="Times New Roman" w:hAnsi="Times New Roman" w:cs="Times New Roman"/>
          <w:color w:val="auto"/>
        </w:rPr>
        <w:t>ho</w:t>
      </w:r>
      <w:r w:rsidRPr="00124401">
        <w:rPr>
          <w:rFonts w:ascii="Times New Roman" w:hAnsi="Times New Roman" w:cs="Times New Roman"/>
          <w:color w:val="auto"/>
        </w:rPr>
        <w:t xml:space="preserve"> prostředí umožňuje podobné nenávistné projevy. Upozorňuje také na to, že Teplický deník měl takové reakce korigovat a neumožnit, aby se dále šířily.</w:t>
      </w:r>
    </w:p>
    <w:p w:rsidR="00124401" w:rsidRDefault="00124401" w:rsidP="00124401">
      <w:pPr>
        <w:rPr>
          <w:rFonts w:ascii="Times New Roman" w:hAnsi="Times New Roman" w:cs="Times New Roman"/>
          <w:sz w:val="24"/>
          <w:szCs w:val="24"/>
        </w:rPr>
      </w:pPr>
      <w:r w:rsidRPr="00124401">
        <w:rPr>
          <w:rFonts w:ascii="Times New Roman" w:hAnsi="Times New Roman" w:cs="Times New Roman"/>
          <w:sz w:val="24"/>
          <w:szCs w:val="24"/>
        </w:rPr>
        <w:t>Zároveň se KPE obrátí na Teplický deník s dotazem, zda k akci „Moje první školní tablo“ má vždy souhlas rodičů.</w:t>
      </w:r>
    </w:p>
    <w:p w:rsidR="00124401" w:rsidRPr="00F5583A" w:rsidRDefault="00124401" w:rsidP="0017387B">
      <w:pPr>
        <w:shd w:val="clear" w:color="auto" w:fill="FFFFFF"/>
        <w:rPr>
          <w:rFonts w:ascii="Times New Roman" w:hAnsi="Times New Roman" w:cs="Times New Roman"/>
          <w:color w:val="222222"/>
        </w:rPr>
      </w:pPr>
      <w:r>
        <w:rPr>
          <w:rFonts w:ascii="Times New Roman" w:hAnsi="Times New Roman" w:cs="Times New Roman"/>
          <w:sz w:val="24"/>
          <w:szCs w:val="24"/>
        </w:rPr>
        <w:t xml:space="preserve">*K podání motocyklové asociace na článek publikovaný </w:t>
      </w:r>
      <w:r w:rsidR="0017387B">
        <w:rPr>
          <w:rFonts w:ascii="Times New Roman" w:hAnsi="Times New Roman" w:cs="Times New Roman"/>
          <w:sz w:val="24"/>
          <w:szCs w:val="24"/>
        </w:rPr>
        <w:t xml:space="preserve">na idnes.cz komise uvádí, že poslala, </w:t>
      </w:r>
      <w:r w:rsidR="0017387B" w:rsidRPr="00F5583A">
        <w:rPr>
          <w:rFonts w:ascii="Times New Roman" w:hAnsi="Times New Roman" w:cs="Times New Roman"/>
          <w:sz w:val="24"/>
          <w:szCs w:val="24"/>
        </w:rPr>
        <w:t xml:space="preserve">jako vždy, podání druhé straně sporu a čeká na vyjádření. Pokud vyjádření nepřijde, rozhodne KPE na příštím zasedání. Komise nicméně </w:t>
      </w:r>
      <w:r w:rsidR="00F829F8">
        <w:rPr>
          <w:rFonts w:ascii="Times New Roman" w:hAnsi="Times New Roman" w:cs="Times New Roman"/>
          <w:sz w:val="24"/>
          <w:szCs w:val="24"/>
        </w:rPr>
        <w:t>upozorňuje,</w:t>
      </w:r>
      <w:r w:rsidR="0017387B" w:rsidRPr="00F5583A">
        <w:rPr>
          <w:rFonts w:ascii="Times New Roman" w:hAnsi="Times New Roman" w:cs="Times New Roman"/>
          <w:sz w:val="24"/>
          <w:szCs w:val="24"/>
        </w:rPr>
        <w:t xml:space="preserve"> že na odkazu </w:t>
      </w:r>
      <w:hyperlink r:id="rId5" w:tgtFrame="_blank" w:history="1">
        <w:r w:rsidR="0017387B" w:rsidRPr="00F5583A">
          <w:rPr>
            <w:rStyle w:val="Hypertextovodkaz"/>
            <w:rFonts w:ascii="Times New Roman" w:hAnsi="Times New Roman" w:cs="Times New Roman"/>
            <w:color w:val="1155CC"/>
          </w:rPr>
          <w:t>https://praha.idnes.cz/kavarna-co-hleda-jmeno-najemni-smlouva-praha-5-fnq-/praha-zpravy.aspx?c=A171003_133635_praha-zpravy_rsr</w:t>
        </w:r>
      </w:hyperlink>
      <w:r w:rsidR="0017387B" w:rsidRPr="00F5583A">
        <w:rPr>
          <w:rFonts w:ascii="Times New Roman" w:hAnsi="Times New Roman" w:cs="Times New Roman"/>
          <w:sz w:val="24"/>
          <w:szCs w:val="24"/>
        </w:rPr>
        <w:t xml:space="preserve"> </w:t>
      </w:r>
      <w:r w:rsidR="00F829F8">
        <w:rPr>
          <w:rFonts w:ascii="Times New Roman" w:hAnsi="Times New Roman" w:cs="Times New Roman"/>
          <w:sz w:val="24"/>
          <w:szCs w:val="24"/>
        </w:rPr>
        <w:t xml:space="preserve">, </w:t>
      </w:r>
      <w:r w:rsidR="0017387B" w:rsidRPr="00F5583A">
        <w:rPr>
          <w:rFonts w:ascii="Times New Roman" w:hAnsi="Times New Roman" w:cs="Times New Roman"/>
          <w:sz w:val="24"/>
          <w:szCs w:val="24"/>
        </w:rPr>
        <w:t>uváděném stěžovatelem</w:t>
      </w:r>
      <w:r w:rsidR="00F829F8">
        <w:rPr>
          <w:rFonts w:ascii="Times New Roman" w:hAnsi="Times New Roman" w:cs="Times New Roman"/>
          <w:sz w:val="24"/>
          <w:szCs w:val="24"/>
        </w:rPr>
        <w:t>,</w:t>
      </w:r>
      <w:r w:rsidR="0017387B" w:rsidRPr="00F5583A">
        <w:rPr>
          <w:rFonts w:ascii="Times New Roman" w:hAnsi="Times New Roman" w:cs="Times New Roman"/>
          <w:sz w:val="24"/>
          <w:szCs w:val="24"/>
        </w:rPr>
        <w:t xml:space="preserve"> motocyklová asociace není v článku nikde zmíněna. Tak že se </w:t>
      </w:r>
      <w:r w:rsidR="00F829F8">
        <w:rPr>
          <w:rFonts w:ascii="Times New Roman" w:hAnsi="Times New Roman" w:cs="Times New Roman"/>
          <w:sz w:val="24"/>
          <w:szCs w:val="24"/>
        </w:rPr>
        <w:t xml:space="preserve">patrně </w:t>
      </w:r>
      <w:r w:rsidR="0017387B" w:rsidRPr="00F5583A">
        <w:rPr>
          <w:rFonts w:ascii="Times New Roman" w:hAnsi="Times New Roman" w:cs="Times New Roman"/>
          <w:sz w:val="24"/>
          <w:szCs w:val="24"/>
        </w:rPr>
        <w:t>jedná o to, že autor článku podle stěžovatele neuvedl veškeré informace, které měl k dispozici.</w:t>
      </w:r>
    </w:p>
    <w:p w:rsidR="00B641D9" w:rsidRDefault="0017387B" w:rsidP="00124401">
      <w:pPr>
        <w:shd w:val="clear" w:color="auto" w:fill="FFFFFF"/>
        <w:rPr>
          <w:rFonts w:ascii="Times New Roman" w:hAnsi="Times New Roman" w:cs="Times New Roman"/>
        </w:rPr>
      </w:pPr>
      <w:r w:rsidRPr="00B641D9">
        <w:rPr>
          <w:rFonts w:ascii="Times New Roman" w:hAnsi="Times New Roman" w:cs="Times New Roman"/>
        </w:rPr>
        <w:t xml:space="preserve">K poznámce, že </w:t>
      </w:r>
      <w:r w:rsidR="00F5583A" w:rsidRPr="00B641D9">
        <w:rPr>
          <w:rFonts w:ascii="Times New Roman" w:hAnsi="Times New Roman" w:cs="Times New Roman"/>
        </w:rPr>
        <w:t>„</w:t>
      </w:r>
      <w:r w:rsidRPr="00B641D9">
        <w:rPr>
          <w:rFonts w:ascii="Times New Roman" w:hAnsi="Times New Roman" w:cs="Times New Roman"/>
        </w:rPr>
        <w:t xml:space="preserve">naše zřízení </w:t>
      </w:r>
      <w:r w:rsidR="00124401" w:rsidRPr="00B641D9">
        <w:rPr>
          <w:rFonts w:ascii="Times New Roman" w:hAnsi="Times New Roman" w:cs="Times New Roman"/>
        </w:rPr>
        <w:t xml:space="preserve">umožňuje studia novinářům na školách zdarma a na ty všichni </w:t>
      </w:r>
      <w:r w:rsidR="00124401" w:rsidRPr="00B641D9">
        <w:rPr>
          <w:rFonts w:ascii="Times New Roman" w:hAnsi="Times New Roman" w:cs="Times New Roman"/>
          <w:b/>
        </w:rPr>
        <w:t>přizpíváme</w:t>
      </w:r>
      <w:r w:rsidR="00B641D9">
        <w:rPr>
          <w:rFonts w:ascii="Times New Roman" w:hAnsi="Times New Roman" w:cs="Times New Roman"/>
          <w:b/>
        </w:rPr>
        <w:t xml:space="preserve"> (citát z originálu)</w:t>
      </w:r>
      <w:r w:rsidR="00124401" w:rsidRPr="00B641D9">
        <w:rPr>
          <w:rFonts w:ascii="Times New Roman" w:hAnsi="Times New Roman" w:cs="Times New Roman"/>
        </w:rPr>
        <w:t xml:space="preserve"> svými daněmi. O to je případ horší a závažnější, když článek přebírají další média</w:t>
      </w:r>
      <w:r w:rsidR="00F5583A" w:rsidRPr="00B641D9">
        <w:rPr>
          <w:rFonts w:ascii="Times New Roman" w:hAnsi="Times New Roman" w:cs="Times New Roman"/>
        </w:rPr>
        <w:t xml:space="preserve">“ KPE </w:t>
      </w:r>
      <w:r w:rsidR="00F829F8" w:rsidRPr="00B641D9">
        <w:rPr>
          <w:rFonts w:ascii="Times New Roman" w:hAnsi="Times New Roman" w:cs="Times New Roman"/>
        </w:rPr>
        <w:t>dodává</w:t>
      </w:r>
      <w:r w:rsidR="00F5583A" w:rsidRPr="00B641D9">
        <w:rPr>
          <w:rFonts w:ascii="Times New Roman" w:hAnsi="Times New Roman" w:cs="Times New Roman"/>
        </w:rPr>
        <w:t xml:space="preserve">, že toto není v její kompetenci, nicméně upozorňuje, že v médiích pracuje řada redaktorů, kteří nestudovali tento obor.    </w:t>
      </w:r>
    </w:p>
    <w:p w:rsidR="00124401" w:rsidRPr="00FA3F73" w:rsidRDefault="00124401" w:rsidP="00124401">
      <w:pPr>
        <w:shd w:val="clear" w:color="auto" w:fill="FFFFFF"/>
        <w:rPr>
          <w:rFonts w:ascii="Times New Roman" w:hAnsi="Times New Roman" w:cs="Times New Roman"/>
          <w:color w:val="222222"/>
          <w:sz w:val="24"/>
          <w:szCs w:val="24"/>
        </w:rPr>
      </w:pPr>
      <w:r w:rsidRPr="00FA3F73">
        <w:rPr>
          <w:rFonts w:ascii="Times New Roman" w:hAnsi="Times New Roman" w:cs="Times New Roman"/>
          <w:color w:val="222222"/>
          <w:sz w:val="24"/>
          <w:szCs w:val="24"/>
        </w:rPr>
        <w:t xml:space="preserve">Druhá </w:t>
      </w:r>
      <w:r w:rsidR="00F5583A" w:rsidRPr="00FA3F73">
        <w:rPr>
          <w:rFonts w:ascii="Times New Roman" w:hAnsi="Times New Roman" w:cs="Times New Roman"/>
          <w:color w:val="222222"/>
          <w:sz w:val="24"/>
          <w:szCs w:val="24"/>
        </w:rPr>
        <w:t>stížnost se týkala</w:t>
      </w:r>
      <w:r w:rsidRPr="00FA3F73">
        <w:rPr>
          <w:rFonts w:ascii="Times New Roman" w:hAnsi="Times New Roman" w:cs="Times New Roman"/>
          <w:color w:val="222222"/>
          <w:sz w:val="24"/>
          <w:szCs w:val="24"/>
        </w:rPr>
        <w:t xml:space="preserve"> incidentu řidičů v Plzni. </w:t>
      </w:r>
      <w:r w:rsidR="00F829F8">
        <w:rPr>
          <w:rFonts w:ascii="Times New Roman" w:hAnsi="Times New Roman" w:cs="Times New Roman"/>
          <w:color w:val="222222"/>
          <w:sz w:val="24"/>
          <w:szCs w:val="24"/>
        </w:rPr>
        <w:t xml:space="preserve">Podle stížnosti </w:t>
      </w:r>
      <w:r w:rsidRPr="00FA3F73">
        <w:rPr>
          <w:rFonts w:ascii="Times New Roman" w:hAnsi="Times New Roman" w:cs="Times New Roman"/>
          <w:color w:val="222222"/>
          <w:sz w:val="24"/>
          <w:szCs w:val="24"/>
        </w:rPr>
        <w:t>se autor článku zastává agresora a nepřizpůsobivého řidiče, který svým jednáním mohl zcela zbytečně zavinit dopravní nehodu a sám porušil vyhlášku 361. Vše dokládá videem</w:t>
      </w:r>
      <w:r w:rsidR="00F5583A" w:rsidRPr="00FA3F73">
        <w:rPr>
          <w:rFonts w:ascii="Times New Roman" w:hAnsi="Times New Roman" w:cs="Times New Roman"/>
          <w:color w:val="222222"/>
          <w:sz w:val="24"/>
          <w:szCs w:val="24"/>
        </w:rPr>
        <w:t xml:space="preserve"> </w:t>
      </w:r>
      <w:r w:rsidR="002757FC">
        <w:rPr>
          <w:rFonts w:ascii="Times New Roman" w:hAnsi="Times New Roman" w:cs="Times New Roman"/>
          <w:color w:val="222222"/>
          <w:sz w:val="24"/>
          <w:szCs w:val="24"/>
        </w:rPr>
        <w:t>a doprovodným textem. Ze stížnosti citujeme:</w:t>
      </w:r>
      <w:r w:rsidR="00B641D9">
        <w:rPr>
          <w:rFonts w:ascii="Times New Roman" w:hAnsi="Times New Roman" w:cs="Times New Roman"/>
          <w:color w:val="222222"/>
          <w:sz w:val="24"/>
          <w:szCs w:val="24"/>
        </w:rPr>
        <w:t xml:space="preserve"> „</w:t>
      </w:r>
      <w:r w:rsidR="002757FC">
        <w:rPr>
          <w:rFonts w:ascii="Times New Roman" w:hAnsi="Times New Roman" w:cs="Times New Roman"/>
          <w:color w:val="222222"/>
          <w:sz w:val="24"/>
          <w:szCs w:val="24"/>
        </w:rPr>
        <w:t xml:space="preserve"> </w:t>
      </w:r>
      <w:hyperlink r:id="rId6" w:tgtFrame="_blank" w:history="1">
        <w:r w:rsidR="00F5583A" w:rsidRPr="00FA3F73">
          <w:rPr>
            <w:rStyle w:val="Hypertextovodkaz"/>
            <w:rFonts w:ascii="Times New Roman" w:hAnsi="Times New Roman" w:cs="Times New Roman"/>
            <w:color w:val="1155CC"/>
            <w:sz w:val="24"/>
            <w:szCs w:val="24"/>
          </w:rPr>
          <w:t>http://www.ceskatelevize.cz/ct24/domaci/2264305-</w:t>
        </w:r>
      </w:hyperlink>
      <w:r w:rsidR="00F829F8">
        <w:rPr>
          <w:rFonts w:ascii="Times New Roman" w:hAnsi="Times New Roman" w:cs="Times New Roman"/>
          <w:color w:val="222222"/>
          <w:sz w:val="24"/>
          <w:szCs w:val="24"/>
        </w:rPr>
        <w:t xml:space="preserve"> </w:t>
      </w:r>
      <w:r w:rsidR="00F5583A" w:rsidRPr="00FA3F73">
        <w:rPr>
          <w:rFonts w:ascii="Times New Roman" w:hAnsi="Times New Roman" w:cs="Times New Roman"/>
          <w:color w:val="222222"/>
          <w:sz w:val="24"/>
          <w:szCs w:val="24"/>
        </w:rPr>
        <w:t>policiste-ve-sluzbe-napadli-ridice-auta-kvuli-konfliktu-na-silnici-krajske</w:t>
      </w:r>
      <w:r w:rsidRPr="00FA3F73">
        <w:rPr>
          <w:rFonts w:ascii="Times New Roman" w:hAnsi="Times New Roman" w:cs="Times New Roman"/>
          <w:color w:val="222222"/>
          <w:sz w:val="24"/>
          <w:szCs w:val="24"/>
        </w:rPr>
        <w:t xml:space="preserve"> a stěžuje si</w:t>
      </w:r>
      <w:r w:rsidR="00F5583A" w:rsidRPr="00FA3F73">
        <w:rPr>
          <w:rFonts w:ascii="Times New Roman" w:hAnsi="Times New Roman" w:cs="Times New Roman"/>
          <w:color w:val="222222"/>
          <w:sz w:val="24"/>
          <w:szCs w:val="24"/>
        </w:rPr>
        <w:t>,</w:t>
      </w:r>
      <w:r w:rsidRPr="00FA3F73">
        <w:rPr>
          <w:rFonts w:ascii="Times New Roman" w:hAnsi="Times New Roman" w:cs="Times New Roman"/>
          <w:color w:val="222222"/>
          <w:sz w:val="24"/>
          <w:szCs w:val="24"/>
        </w:rPr>
        <w:t xml:space="preserve"> jak byl napaden. Novinář však ve svém pohledu ignoruje spoustu věcí i to, že agresor říká</w:t>
      </w:r>
      <w:r w:rsidR="00F5583A" w:rsidRPr="00FA3F73">
        <w:rPr>
          <w:rFonts w:ascii="Times New Roman" w:hAnsi="Times New Roman" w:cs="Times New Roman"/>
          <w:color w:val="222222"/>
          <w:sz w:val="24"/>
          <w:szCs w:val="24"/>
        </w:rPr>
        <w:t>,</w:t>
      </w:r>
      <w:r w:rsidRPr="00FA3F73">
        <w:rPr>
          <w:rFonts w:ascii="Times New Roman" w:hAnsi="Times New Roman" w:cs="Times New Roman"/>
          <w:color w:val="222222"/>
          <w:sz w:val="24"/>
          <w:szCs w:val="24"/>
        </w:rPr>
        <w:t xml:space="preserve"> že zastaví a to neudělá. Video je navíc střiženo, tedy nejedná se o originální záznam, ale již upravený. Autor přitom není ani nikterak dopravně vzdělán, jelikož by i jako řidič laik pochopil, že situace je zcela obráceně. V článku hned upozorňuje na mercedes s Pražskou SPZ. To pro sled událostí vůbec není důležité. Naopak podsouvá čtenáři názor, že Pražský řidič rovná se zásadně agresor. Přitom, až ve druhé půli se zmiňuje, že posádka jsou policisté z Plzně. </w:t>
      </w:r>
      <w:r w:rsidR="009D07C6">
        <w:rPr>
          <w:rFonts w:ascii="Times New Roman" w:hAnsi="Times New Roman" w:cs="Times New Roman"/>
          <w:color w:val="222222"/>
          <w:sz w:val="24"/>
          <w:szCs w:val="24"/>
        </w:rPr>
        <w:t>Bohužel</w:t>
      </w:r>
      <w:r w:rsidRPr="00FA3F73">
        <w:rPr>
          <w:rFonts w:ascii="Times New Roman" w:hAnsi="Times New Roman" w:cs="Times New Roman"/>
          <w:color w:val="222222"/>
          <w:sz w:val="24"/>
          <w:szCs w:val="24"/>
        </w:rPr>
        <w:t xml:space="preserve"> to čtenář už nevnímá, a naopak ve čtenáři podněcuje první informací nenávist k obyvatelům Prahy.</w:t>
      </w:r>
      <w:r w:rsidR="00B641D9">
        <w:rPr>
          <w:rFonts w:ascii="Times New Roman" w:hAnsi="Times New Roman" w:cs="Times New Roman"/>
          <w:color w:val="222222"/>
          <w:sz w:val="24"/>
          <w:szCs w:val="24"/>
        </w:rPr>
        <w:t xml:space="preserve">“ </w:t>
      </w:r>
      <w:r w:rsidR="002757FC">
        <w:rPr>
          <w:rFonts w:ascii="Times New Roman" w:hAnsi="Times New Roman" w:cs="Times New Roman"/>
          <w:color w:val="222222"/>
          <w:sz w:val="24"/>
          <w:szCs w:val="24"/>
        </w:rPr>
        <w:t>Konec citátu.</w:t>
      </w:r>
    </w:p>
    <w:p w:rsidR="00F5583A" w:rsidRPr="00FA3F73" w:rsidRDefault="009D07C6" w:rsidP="00124401">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U</w:t>
      </w:r>
      <w:bookmarkStart w:id="0" w:name="_GoBack"/>
      <w:bookmarkEnd w:id="0"/>
      <w:r w:rsidR="00F5583A" w:rsidRPr="00FA3F73">
        <w:rPr>
          <w:rFonts w:ascii="Times New Roman" w:hAnsi="Times New Roman" w:cs="Times New Roman"/>
          <w:color w:val="222222"/>
          <w:sz w:val="24"/>
          <w:szCs w:val="24"/>
        </w:rPr>
        <w:t>vedený odkaz již není funkční a nelze ho tedy posoudit.</w:t>
      </w:r>
    </w:p>
    <w:p w:rsidR="00FA3F73" w:rsidRDefault="00E40051" w:rsidP="00FA3F73">
      <w:pPr>
        <w:shd w:val="clear" w:color="auto" w:fill="FFFFFF"/>
        <w:rPr>
          <w:rFonts w:ascii="Times New Roman" w:hAnsi="Times New Roman" w:cs="Times New Roman"/>
          <w:sz w:val="24"/>
          <w:szCs w:val="24"/>
        </w:rPr>
      </w:pPr>
      <w:r w:rsidRPr="00FA3F73">
        <w:rPr>
          <w:rFonts w:ascii="Times New Roman" w:hAnsi="Times New Roman" w:cs="Times New Roman"/>
          <w:color w:val="222222"/>
          <w:sz w:val="24"/>
          <w:szCs w:val="24"/>
        </w:rPr>
        <w:t xml:space="preserve">*Také další stížnost se týká Mladé fronty Dnes a byla redakci poslána k vyjádření. Jedná se o materiál Zbraň snadno a rychle autora Artura Janouška. </w:t>
      </w:r>
      <w:r w:rsidR="00DE4520">
        <w:rPr>
          <w:rFonts w:ascii="Times New Roman" w:hAnsi="Times New Roman" w:cs="Times New Roman"/>
          <w:color w:val="222222"/>
          <w:sz w:val="24"/>
          <w:szCs w:val="24"/>
        </w:rPr>
        <w:t>Text</w:t>
      </w:r>
      <w:r w:rsidRPr="00FA3F73">
        <w:rPr>
          <w:rFonts w:ascii="Times New Roman" w:hAnsi="Times New Roman" w:cs="Times New Roman"/>
          <w:color w:val="222222"/>
          <w:sz w:val="24"/>
          <w:szCs w:val="24"/>
        </w:rPr>
        <w:t xml:space="preserve"> je napsán jako reportáž o tom, </w:t>
      </w:r>
      <w:r w:rsidRPr="00FA3F73">
        <w:rPr>
          <w:rFonts w:ascii="Times New Roman" w:hAnsi="Times New Roman" w:cs="Times New Roman"/>
          <w:color w:val="222222"/>
          <w:sz w:val="24"/>
          <w:szCs w:val="24"/>
        </w:rPr>
        <w:lastRenderedPageBreak/>
        <w:t>jak autor získával povolení k držení zbraně. Stěžovatel uvádí</w:t>
      </w:r>
      <w:r w:rsidR="002757FC">
        <w:rPr>
          <w:rFonts w:ascii="Times New Roman" w:hAnsi="Times New Roman" w:cs="Times New Roman"/>
          <w:color w:val="222222"/>
          <w:sz w:val="24"/>
          <w:szCs w:val="24"/>
        </w:rPr>
        <w:t>,</w:t>
      </w:r>
      <w:r w:rsidRPr="00FA3F73">
        <w:rPr>
          <w:rFonts w:ascii="Times New Roman" w:hAnsi="Times New Roman" w:cs="Times New Roman"/>
          <w:color w:val="222222"/>
          <w:sz w:val="24"/>
          <w:szCs w:val="24"/>
        </w:rPr>
        <w:t xml:space="preserve"> a na podporu svých argumentů přeposílá i reakci Ministerstva vnitra</w:t>
      </w:r>
      <w:r w:rsidR="00FA3F73" w:rsidRPr="00FA3F73">
        <w:rPr>
          <w:rFonts w:ascii="Times New Roman" w:hAnsi="Times New Roman" w:cs="Times New Roman"/>
          <w:color w:val="222222"/>
          <w:sz w:val="24"/>
          <w:szCs w:val="24"/>
        </w:rPr>
        <w:t>, že získat povolení není tak jednoduché, jak autor</w:t>
      </w:r>
      <w:r w:rsidR="002757FC">
        <w:rPr>
          <w:rFonts w:ascii="Times New Roman" w:hAnsi="Times New Roman" w:cs="Times New Roman"/>
          <w:color w:val="222222"/>
          <w:sz w:val="24"/>
          <w:szCs w:val="24"/>
        </w:rPr>
        <w:t xml:space="preserve"> reportáže</w:t>
      </w:r>
      <w:r w:rsidR="00FA3F73" w:rsidRPr="00FA3F73">
        <w:rPr>
          <w:rFonts w:ascii="Times New Roman" w:hAnsi="Times New Roman" w:cs="Times New Roman"/>
          <w:color w:val="222222"/>
          <w:sz w:val="24"/>
          <w:szCs w:val="24"/>
        </w:rPr>
        <w:t xml:space="preserve"> uvádí. KPE čeká na vyjádření redakce MFD.</w:t>
      </w:r>
      <w:r w:rsidR="00124401" w:rsidRPr="00FA3F73">
        <w:rPr>
          <w:rFonts w:ascii="Times New Roman" w:hAnsi="Times New Roman" w:cs="Times New Roman"/>
          <w:color w:val="222222"/>
          <w:sz w:val="24"/>
          <w:szCs w:val="24"/>
        </w:rPr>
        <w:br/>
      </w:r>
    </w:p>
    <w:p w:rsidR="00D04267" w:rsidRPr="00FA3F73" w:rsidRDefault="00184199" w:rsidP="00FA3F73">
      <w:pPr>
        <w:shd w:val="clear" w:color="auto" w:fill="FFFFFF"/>
        <w:rPr>
          <w:rFonts w:ascii="Times New Roman" w:hAnsi="Times New Roman" w:cs="Times New Roman"/>
          <w:sz w:val="24"/>
          <w:szCs w:val="24"/>
        </w:rPr>
      </w:pPr>
      <w:r w:rsidRPr="00FA3F73">
        <w:rPr>
          <w:rFonts w:ascii="Times New Roman" w:hAnsi="Times New Roman" w:cs="Times New Roman"/>
          <w:sz w:val="24"/>
          <w:szCs w:val="24"/>
        </w:rPr>
        <w:t>Další zasedání komise bude</w:t>
      </w:r>
      <w:r w:rsidR="00124401" w:rsidRPr="00FA3F73">
        <w:rPr>
          <w:rFonts w:ascii="Times New Roman" w:hAnsi="Times New Roman" w:cs="Times New Roman"/>
          <w:sz w:val="24"/>
          <w:szCs w:val="24"/>
        </w:rPr>
        <w:t xml:space="preserve"> 6.</w:t>
      </w:r>
      <w:r w:rsidR="007507AF" w:rsidRPr="00FA3F73">
        <w:rPr>
          <w:rFonts w:ascii="Times New Roman" w:hAnsi="Times New Roman" w:cs="Times New Roman"/>
          <w:sz w:val="24"/>
          <w:szCs w:val="24"/>
        </w:rPr>
        <w:t xml:space="preserve"> </w:t>
      </w:r>
      <w:r w:rsidR="00024FCB" w:rsidRPr="00FA3F73">
        <w:rPr>
          <w:rFonts w:ascii="Times New Roman" w:hAnsi="Times New Roman" w:cs="Times New Roman"/>
          <w:sz w:val="24"/>
          <w:szCs w:val="24"/>
        </w:rPr>
        <w:t>prosince</w:t>
      </w:r>
      <w:r w:rsidR="00AF0CCD" w:rsidRPr="00FA3F73">
        <w:rPr>
          <w:rFonts w:ascii="Times New Roman" w:hAnsi="Times New Roman" w:cs="Times New Roman"/>
          <w:sz w:val="24"/>
          <w:szCs w:val="24"/>
        </w:rPr>
        <w:t xml:space="preserve"> 2017.</w:t>
      </w:r>
    </w:p>
    <w:p w:rsidR="00D04267" w:rsidRPr="00124401" w:rsidRDefault="00D04267" w:rsidP="00D04267">
      <w:pPr>
        <w:pStyle w:val="Normlnweb"/>
      </w:pPr>
      <w:r w:rsidRPr="00124401">
        <w:t xml:space="preserve">Zapsala Barbora Osvaldová, předsedkyně KPE </w:t>
      </w:r>
    </w:p>
    <w:sectPr w:rsidR="00D04267" w:rsidRPr="00124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534B"/>
    <w:multiLevelType w:val="hybridMultilevel"/>
    <w:tmpl w:val="DF62758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FA1108"/>
    <w:multiLevelType w:val="hybridMultilevel"/>
    <w:tmpl w:val="8648EBD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A21BC6"/>
    <w:multiLevelType w:val="hybridMultilevel"/>
    <w:tmpl w:val="6FEACE8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2E61D4"/>
    <w:multiLevelType w:val="hybridMultilevel"/>
    <w:tmpl w:val="C214F02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7355C4"/>
    <w:multiLevelType w:val="hybridMultilevel"/>
    <w:tmpl w:val="E3DE4A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274F92"/>
    <w:multiLevelType w:val="hybridMultilevel"/>
    <w:tmpl w:val="5A92F776"/>
    <w:lvl w:ilvl="0" w:tplc="9CBA1838">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32486C"/>
    <w:multiLevelType w:val="hybridMultilevel"/>
    <w:tmpl w:val="676877D6"/>
    <w:lvl w:ilvl="0" w:tplc="B7663F78">
      <w:start w:val="1"/>
      <w:numFmt w:val="bullet"/>
      <w:lvlText w:val=""/>
      <w:lvlJc w:val="left"/>
      <w:pPr>
        <w:ind w:left="720" w:hanging="360"/>
      </w:pPr>
      <w:rPr>
        <w:rFonts w:ascii="Symbol" w:eastAsiaTheme="maj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900FA5"/>
    <w:multiLevelType w:val="hybridMultilevel"/>
    <w:tmpl w:val="8054BA1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8E"/>
    <w:rsid w:val="00024FCB"/>
    <w:rsid w:val="0005081A"/>
    <w:rsid w:val="00067C8E"/>
    <w:rsid w:val="000B7307"/>
    <w:rsid w:val="000F59D8"/>
    <w:rsid w:val="00124401"/>
    <w:rsid w:val="00135844"/>
    <w:rsid w:val="0017387B"/>
    <w:rsid w:val="00184199"/>
    <w:rsid w:val="00186528"/>
    <w:rsid w:val="001D0C51"/>
    <w:rsid w:val="002047BB"/>
    <w:rsid w:val="002757FC"/>
    <w:rsid w:val="002C71B0"/>
    <w:rsid w:val="00356160"/>
    <w:rsid w:val="00363C28"/>
    <w:rsid w:val="00374281"/>
    <w:rsid w:val="00382952"/>
    <w:rsid w:val="00383880"/>
    <w:rsid w:val="003F5748"/>
    <w:rsid w:val="00441BC8"/>
    <w:rsid w:val="0045031F"/>
    <w:rsid w:val="004C6662"/>
    <w:rsid w:val="004E4850"/>
    <w:rsid w:val="004F4F3B"/>
    <w:rsid w:val="00512EEE"/>
    <w:rsid w:val="005A7757"/>
    <w:rsid w:val="005E6DA4"/>
    <w:rsid w:val="005E7E92"/>
    <w:rsid w:val="006640F8"/>
    <w:rsid w:val="006952AE"/>
    <w:rsid w:val="006F3BBB"/>
    <w:rsid w:val="006F75A2"/>
    <w:rsid w:val="00703E8A"/>
    <w:rsid w:val="007507AF"/>
    <w:rsid w:val="00760745"/>
    <w:rsid w:val="00770556"/>
    <w:rsid w:val="0078181F"/>
    <w:rsid w:val="007B0C9B"/>
    <w:rsid w:val="007B2E4B"/>
    <w:rsid w:val="007D781F"/>
    <w:rsid w:val="007F2810"/>
    <w:rsid w:val="00896536"/>
    <w:rsid w:val="009446BD"/>
    <w:rsid w:val="009757FE"/>
    <w:rsid w:val="009B5809"/>
    <w:rsid w:val="009D07C6"/>
    <w:rsid w:val="00A04DC3"/>
    <w:rsid w:val="00AA783F"/>
    <w:rsid w:val="00AC62CA"/>
    <w:rsid w:val="00AE38B7"/>
    <w:rsid w:val="00AF0CCD"/>
    <w:rsid w:val="00B16E8E"/>
    <w:rsid w:val="00B641D9"/>
    <w:rsid w:val="00B91770"/>
    <w:rsid w:val="00BF3352"/>
    <w:rsid w:val="00C05F38"/>
    <w:rsid w:val="00C22C68"/>
    <w:rsid w:val="00C551AD"/>
    <w:rsid w:val="00C8442D"/>
    <w:rsid w:val="00C871AB"/>
    <w:rsid w:val="00D04267"/>
    <w:rsid w:val="00D375CB"/>
    <w:rsid w:val="00DC4052"/>
    <w:rsid w:val="00DE4520"/>
    <w:rsid w:val="00E32145"/>
    <w:rsid w:val="00E35862"/>
    <w:rsid w:val="00E40051"/>
    <w:rsid w:val="00E72C00"/>
    <w:rsid w:val="00EA7528"/>
    <w:rsid w:val="00EE0212"/>
    <w:rsid w:val="00EE5792"/>
    <w:rsid w:val="00EE7AA4"/>
    <w:rsid w:val="00F05A52"/>
    <w:rsid w:val="00F5583A"/>
    <w:rsid w:val="00F829F8"/>
    <w:rsid w:val="00F9225C"/>
    <w:rsid w:val="00FA3F73"/>
    <w:rsid w:val="00FE6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18AEE-9629-4F52-BB26-2DB719F2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E32145"/>
    <w:pPr>
      <w:keepNext/>
      <w:spacing w:before="240" w:after="60" w:line="240" w:lineRule="auto"/>
      <w:outlineLvl w:val="0"/>
    </w:pPr>
    <w:rPr>
      <w:rFonts w:ascii="Arial" w:eastAsia="Times New Roman" w:hAnsi="Arial" w:cs="Arial"/>
      <w:b/>
      <w:bCs/>
      <w:kern w:val="32"/>
      <w:sz w:val="32"/>
      <w:szCs w:val="32"/>
      <w:lang w:val="en-US"/>
    </w:rPr>
  </w:style>
  <w:style w:type="paragraph" w:styleId="Nadpis3">
    <w:name w:val="heading 3"/>
    <w:basedOn w:val="Normln"/>
    <w:next w:val="Normln"/>
    <w:link w:val="Nadpis3Char"/>
    <w:uiPriority w:val="9"/>
    <w:unhideWhenUsed/>
    <w:qFormat/>
    <w:rsid w:val="00C871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16E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mes">
    <w:name w:val="Names"/>
    <w:basedOn w:val="Normln"/>
    <w:rsid w:val="00896536"/>
    <w:pPr>
      <w:tabs>
        <w:tab w:val="left" w:pos="3960"/>
      </w:tabs>
      <w:spacing w:before="240" w:after="240" w:line="240" w:lineRule="auto"/>
    </w:pPr>
    <w:rPr>
      <w:rFonts w:ascii="Times New Roman" w:eastAsia="Times New Roman" w:hAnsi="Times New Roman" w:cs="Times New Roman"/>
      <w:sz w:val="24"/>
      <w:szCs w:val="24"/>
      <w:lang w:eastAsia="cs-CZ" w:bidi="cs-CZ"/>
    </w:rPr>
  </w:style>
  <w:style w:type="character" w:styleId="Hypertextovodkaz">
    <w:name w:val="Hyperlink"/>
    <w:basedOn w:val="Standardnpsmoodstavce"/>
    <w:uiPriority w:val="99"/>
    <w:unhideWhenUsed/>
    <w:rsid w:val="00FE62C0"/>
    <w:rPr>
      <w:color w:val="0563C1" w:themeColor="hyperlink"/>
      <w:u w:val="single"/>
    </w:rPr>
  </w:style>
  <w:style w:type="paragraph" w:styleId="Zkladntext2">
    <w:name w:val="Body Text 2"/>
    <w:basedOn w:val="Normln"/>
    <w:link w:val="Zkladntext2Char"/>
    <w:unhideWhenUsed/>
    <w:rsid w:val="00E35862"/>
    <w:pPr>
      <w:spacing w:after="0" w:line="240" w:lineRule="auto"/>
      <w:jc w:val="both"/>
    </w:pPr>
    <w:rPr>
      <w:rFonts w:ascii="Times New Roman" w:eastAsia="Times New Roman" w:hAnsi="Times New Roman" w:cs="Times New Roman"/>
      <w:sz w:val="28"/>
      <w:szCs w:val="20"/>
      <w:lang w:eastAsia="cs-CZ"/>
    </w:rPr>
  </w:style>
  <w:style w:type="character" w:customStyle="1" w:styleId="Zkladntext2Char">
    <w:name w:val="Základní text 2 Char"/>
    <w:basedOn w:val="Standardnpsmoodstavce"/>
    <w:link w:val="Zkladntext2"/>
    <w:rsid w:val="00E35862"/>
    <w:rPr>
      <w:rFonts w:ascii="Times New Roman" w:eastAsia="Times New Roman" w:hAnsi="Times New Roman" w:cs="Times New Roman"/>
      <w:sz w:val="28"/>
      <w:szCs w:val="20"/>
      <w:lang w:eastAsia="cs-CZ"/>
    </w:rPr>
  </w:style>
  <w:style w:type="character" w:customStyle="1" w:styleId="apple-converted-space">
    <w:name w:val="apple-converted-space"/>
    <w:basedOn w:val="Standardnpsmoodstavce"/>
    <w:rsid w:val="009B5809"/>
  </w:style>
  <w:style w:type="paragraph" w:styleId="Odstavecseseznamem">
    <w:name w:val="List Paragraph"/>
    <w:basedOn w:val="Normln"/>
    <w:uiPriority w:val="34"/>
    <w:qFormat/>
    <w:rsid w:val="00EA7528"/>
    <w:pPr>
      <w:ind w:left="720"/>
      <w:contextualSpacing/>
    </w:pPr>
  </w:style>
  <w:style w:type="character" w:customStyle="1" w:styleId="Nadpis1Char">
    <w:name w:val="Nadpis 1 Char"/>
    <w:basedOn w:val="Standardnpsmoodstavce"/>
    <w:link w:val="Nadpis1"/>
    <w:uiPriority w:val="99"/>
    <w:rsid w:val="00E32145"/>
    <w:rPr>
      <w:rFonts w:ascii="Arial" w:eastAsia="Times New Roman" w:hAnsi="Arial" w:cs="Arial"/>
      <w:b/>
      <w:bCs/>
      <w:kern w:val="32"/>
      <w:sz w:val="32"/>
      <w:szCs w:val="32"/>
      <w:lang w:val="en-US"/>
    </w:rPr>
  </w:style>
  <w:style w:type="character" w:customStyle="1" w:styleId="Nadpis3Char">
    <w:name w:val="Nadpis 3 Char"/>
    <w:basedOn w:val="Standardnpsmoodstavce"/>
    <w:link w:val="Nadpis3"/>
    <w:uiPriority w:val="9"/>
    <w:rsid w:val="00C871A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115">
      <w:bodyDiv w:val="1"/>
      <w:marLeft w:val="0"/>
      <w:marRight w:val="0"/>
      <w:marTop w:val="0"/>
      <w:marBottom w:val="0"/>
      <w:divBdr>
        <w:top w:val="none" w:sz="0" w:space="0" w:color="auto"/>
        <w:left w:val="none" w:sz="0" w:space="0" w:color="auto"/>
        <w:bottom w:val="none" w:sz="0" w:space="0" w:color="auto"/>
        <w:right w:val="none" w:sz="0" w:space="0" w:color="auto"/>
      </w:divBdr>
    </w:div>
    <w:div w:id="66540471">
      <w:bodyDiv w:val="1"/>
      <w:marLeft w:val="0"/>
      <w:marRight w:val="0"/>
      <w:marTop w:val="0"/>
      <w:marBottom w:val="0"/>
      <w:divBdr>
        <w:top w:val="none" w:sz="0" w:space="0" w:color="auto"/>
        <w:left w:val="none" w:sz="0" w:space="0" w:color="auto"/>
        <w:bottom w:val="none" w:sz="0" w:space="0" w:color="auto"/>
        <w:right w:val="none" w:sz="0" w:space="0" w:color="auto"/>
      </w:divBdr>
      <w:divsChild>
        <w:div w:id="1543663608">
          <w:marLeft w:val="0"/>
          <w:marRight w:val="0"/>
          <w:marTop w:val="0"/>
          <w:marBottom w:val="0"/>
          <w:divBdr>
            <w:top w:val="none" w:sz="0" w:space="0" w:color="auto"/>
            <w:left w:val="none" w:sz="0" w:space="0" w:color="auto"/>
            <w:bottom w:val="none" w:sz="0" w:space="0" w:color="auto"/>
            <w:right w:val="none" w:sz="0" w:space="0" w:color="auto"/>
          </w:divBdr>
          <w:divsChild>
            <w:div w:id="1411081768">
              <w:marLeft w:val="0"/>
              <w:marRight w:val="0"/>
              <w:marTop w:val="0"/>
              <w:marBottom w:val="0"/>
              <w:divBdr>
                <w:top w:val="none" w:sz="0" w:space="0" w:color="auto"/>
                <w:left w:val="none" w:sz="0" w:space="0" w:color="auto"/>
                <w:bottom w:val="none" w:sz="0" w:space="0" w:color="auto"/>
                <w:right w:val="none" w:sz="0" w:space="0" w:color="auto"/>
              </w:divBdr>
              <w:divsChild>
                <w:div w:id="1733507088">
                  <w:marLeft w:val="0"/>
                  <w:marRight w:val="0"/>
                  <w:marTop w:val="0"/>
                  <w:marBottom w:val="0"/>
                  <w:divBdr>
                    <w:top w:val="none" w:sz="0" w:space="0" w:color="auto"/>
                    <w:left w:val="none" w:sz="0" w:space="0" w:color="auto"/>
                    <w:bottom w:val="none" w:sz="0" w:space="0" w:color="auto"/>
                    <w:right w:val="none" w:sz="0" w:space="0" w:color="auto"/>
                  </w:divBdr>
                  <w:divsChild>
                    <w:div w:id="17183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7649">
              <w:marLeft w:val="0"/>
              <w:marRight w:val="0"/>
              <w:marTop w:val="0"/>
              <w:marBottom w:val="0"/>
              <w:divBdr>
                <w:top w:val="none" w:sz="0" w:space="0" w:color="auto"/>
                <w:left w:val="none" w:sz="0" w:space="0" w:color="auto"/>
                <w:bottom w:val="none" w:sz="0" w:space="0" w:color="auto"/>
                <w:right w:val="none" w:sz="0" w:space="0" w:color="auto"/>
              </w:divBdr>
            </w:div>
          </w:divsChild>
        </w:div>
        <w:div w:id="555358314">
          <w:marLeft w:val="0"/>
          <w:marRight w:val="0"/>
          <w:marTop w:val="0"/>
          <w:marBottom w:val="0"/>
          <w:divBdr>
            <w:top w:val="none" w:sz="0" w:space="0" w:color="auto"/>
            <w:left w:val="none" w:sz="0" w:space="0" w:color="auto"/>
            <w:bottom w:val="none" w:sz="0" w:space="0" w:color="auto"/>
            <w:right w:val="none" w:sz="0" w:space="0" w:color="auto"/>
          </w:divBdr>
        </w:div>
        <w:div w:id="461072918">
          <w:marLeft w:val="0"/>
          <w:marRight w:val="0"/>
          <w:marTop w:val="0"/>
          <w:marBottom w:val="0"/>
          <w:divBdr>
            <w:top w:val="none" w:sz="0" w:space="0" w:color="auto"/>
            <w:left w:val="none" w:sz="0" w:space="0" w:color="auto"/>
            <w:bottom w:val="none" w:sz="0" w:space="0" w:color="auto"/>
            <w:right w:val="none" w:sz="0" w:space="0" w:color="auto"/>
          </w:divBdr>
        </w:div>
      </w:divsChild>
    </w:div>
    <w:div w:id="91361986">
      <w:bodyDiv w:val="1"/>
      <w:marLeft w:val="0"/>
      <w:marRight w:val="0"/>
      <w:marTop w:val="0"/>
      <w:marBottom w:val="0"/>
      <w:divBdr>
        <w:top w:val="none" w:sz="0" w:space="0" w:color="auto"/>
        <w:left w:val="none" w:sz="0" w:space="0" w:color="auto"/>
        <w:bottom w:val="none" w:sz="0" w:space="0" w:color="auto"/>
        <w:right w:val="none" w:sz="0" w:space="0" w:color="auto"/>
      </w:divBdr>
    </w:div>
    <w:div w:id="240480908">
      <w:bodyDiv w:val="1"/>
      <w:marLeft w:val="0"/>
      <w:marRight w:val="0"/>
      <w:marTop w:val="0"/>
      <w:marBottom w:val="0"/>
      <w:divBdr>
        <w:top w:val="none" w:sz="0" w:space="0" w:color="auto"/>
        <w:left w:val="none" w:sz="0" w:space="0" w:color="auto"/>
        <w:bottom w:val="none" w:sz="0" w:space="0" w:color="auto"/>
        <w:right w:val="none" w:sz="0" w:space="0" w:color="auto"/>
      </w:divBdr>
      <w:divsChild>
        <w:div w:id="1335303438">
          <w:marLeft w:val="0"/>
          <w:marRight w:val="0"/>
          <w:marTop w:val="0"/>
          <w:marBottom w:val="0"/>
          <w:divBdr>
            <w:top w:val="none" w:sz="0" w:space="0" w:color="auto"/>
            <w:left w:val="none" w:sz="0" w:space="0" w:color="auto"/>
            <w:bottom w:val="none" w:sz="0" w:space="0" w:color="auto"/>
            <w:right w:val="none" w:sz="0" w:space="0" w:color="auto"/>
          </w:divBdr>
        </w:div>
        <w:div w:id="773985464">
          <w:marLeft w:val="0"/>
          <w:marRight w:val="0"/>
          <w:marTop w:val="0"/>
          <w:marBottom w:val="0"/>
          <w:divBdr>
            <w:top w:val="none" w:sz="0" w:space="0" w:color="auto"/>
            <w:left w:val="none" w:sz="0" w:space="0" w:color="auto"/>
            <w:bottom w:val="none" w:sz="0" w:space="0" w:color="auto"/>
            <w:right w:val="none" w:sz="0" w:space="0" w:color="auto"/>
          </w:divBdr>
        </w:div>
        <w:div w:id="1645041726">
          <w:marLeft w:val="0"/>
          <w:marRight w:val="0"/>
          <w:marTop w:val="0"/>
          <w:marBottom w:val="0"/>
          <w:divBdr>
            <w:top w:val="none" w:sz="0" w:space="0" w:color="auto"/>
            <w:left w:val="none" w:sz="0" w:space="0" w:color="auto"/>
            <w:bottom w:val="none" w:sz="0" w:space="0" w:color="auto"/>
            <w:right w:val="none" w:sz="0" w:space="0" w:color="auto"/>
          </w:divBdr>
        </w:div>
        <w:div w:id="1694843065">
          <w:marLeft w:val="0"/>
          <w:marRight w:val="0"/>
          <w:marTop w:val="0"/>
          <w:marBottom w:val="0"/>
          <w:divBdr>
            <w:top w:val="none" w:sz="0" w:space="0" w:color="auto"/>
            <w:left w:val="none" w:sz="0" w:space="0" w:color="auto"/>
            <w:bottom w:val="none" w:sz="0" w:space="0" w:color="auto"/>
            <w:right w:val="none" w:sz="0" w:space="0" w:color="auto"/>
          </w:divBdr>
        </w:div>
        <w:div w:id="573317610">
          <w:marLeft w:val="0"/>
          <w:marRight w:val="0"/>
          <w:marTop w:val="0"/>
          <w:marBottom w:val="0"/>
          <w:divBdr>
            <w:top w:val="none" w:sz="0" w:space="0" w:color="auto"/>
            <w:left w:val="none" w:sz="0" w:space="0" w:color="auto"/>
            <w:bottom w:val="none" w:sz="0" w:space="0" w:color="auto"/>
            <w:right w:val="none" w:sz="0" w:space="0" w:color="auto"/>
          </w:divBdr>
        </w:div>
      </w:divsChild>
    </w:div>
    <w:div w:id="407968809">
      <w:bodyDiv w:val="1"/>
      <w:marLeft w:val="0"/>
      <w:marRight w:val="0"/>
      <w:marTop w:val="0"/>
      <w:marBottom w:val="0"/>
      <w:divBdr>
        <w:top w:val="none" w:sz="0" w:space="0" w:color="auto"/>
        <w:left w:val="none" w:sz="0" w:space="0" w:color="auto"/>
        <w:bottom w:val="none" w:sz="0" w:space="0" w:color="auto"/>
        <w:right w:val="none" w:sz="0" w:space="0" w:color="auto"/>
      </w:divBdr>
    </w:div>
    <w:div w:id="912003872">
      <w:bodyDiv w:val="1"/>
      <w:marLeft w:val="0"/>
      <w:marRight w:val="0"/>
      <w:marTop w:val="0"/>
      <w:marBottom w:val="0"/>
      <w:divBdr>
        <w:top w:val="none" w:sz="0" w:space="0" w:color="auto"/>
        <w:left w:val="none" w:sz="0" w:space="0" w:color="auto"/>
        <w:bottom w:val="none" w:sz="0" w:space="0" w:color="auto"/>
        <w:right w:val="none" w:sz="0" w:space="0" w:color="auto"/>
      </w:divBdr>
      <w:divsChild>
        <w:div w:id="133109676">
          <w:marLeft w:val="0"/>
          <w:marRight w:val="0"/>
          <w:marTop w:val="0"/>
          <w:marBottom w:val="0"/>
          <w:divBdr>
            <w:top w:val="none" w:sz="0" w:space="0" w:color="auto"/>
            <w:left w:val="none" w:sz="0" w:space="0" w:color="auto"/>
            <w:bottom w:val="none" w:sz="0" w:space="0" w:color="auto"/>
            <w:right w:val="none" w:sz="0" w:space="0" w:color="auto"/>
          </w:divBdr>
        </w:div>
      </w:divsChild>
    </w:div>
    <w:div w:id="1154176452">
      <w:bodyDiv w:val="1"/>
      <w:marLeft w:val="0"/>
      <w:marRight w:val="0"/>
      <w:marTop w:val="0"/>
      <w:marBottom w:val="0"/>
      <w:divBdr>
        <w:top w:val="none" w:sz="0" w:space="0" w:color="auto"/>
        <w:left w:val="none" w:sz="0" w:space="0" w:color="auto"/>
        <w:bottom w:val="none" w:sz="0" w:space="0" w:color="auto"/>
        <w:right w:val="none" w:sz="0" w:space="0" w:color="auto"/>
      </w:divBdr>
    </w:div>
    <w:div w:id="1215433782">
      <w:bodyDiv w:val="1"/>
      <w:marLeft w:val="0"/>
      <w:marRight w:val="0"/>
      <w:marTop w:val="0"/>
      <w:marBottom w:val="0"/>
      <w:divBdr>
        <w:top w:val="none" w:sz="0" w:space="0" w:color="auto"/>
        <w:left w:val="none" w:sz="0" w:space="0" w:color="auto"/>
        <w:bottom w:val="none" w:sz="0" w:space="0" w:color="auto"/>
        <w:right w:val="none" w:sz="0" w:space="0" w:color="auto"/>
      </w:divBdr>
      <w:divsChild>
        <w:div w:id="533737954">
          <w:marLeft w:val="0"/>
          <w:marRight w:val="0"/>
          <w:marTop w:val="0"/>
          <w:marBottom w:val="0"/>
          <w:divBdr>
            <w:top w:val="none" w:sz="0" w:space="0" w:color="auto"/>
            <w:left w:val="none" w:sz="0" w:space="0" w:color="auto"/>
            <w:bottom w:val="none" w:sz="0" w:space="0" w:color="auto"/>
            <w:right w:val="none" w:sz="0" w:space="0" w:color="auto"/>
          </w:divBdr>
        </w:div>
      </w:divsChild>
    </w:div>
    <w:div w:id="1566451093">
      <w:bodyDiv w:val="1"/>
      <w:marLeft w:val="0"/>
      <w:marRight w:val="0"/>
      <w:marTop w:val="0"/>
      <w:marBottom w:val="0"/>
      <w:divBdr>
        <w:top w:val="none" w:sz="0" w:space="0" w:color="auto"/>
        <w:left w:val="none" w:sz="0" w:space="0" w:color="auto"/>
        <w:bottom w:val="none" w:sz="0" w:space="0" w:color="auto"/>
        <w:right w:val="none" w:sz="0" w:space="0" w:color="auto"/>
      </w:divBdr>
    </w:div>
    <w:div w:id="1679769816">
      <w:bodyDiv w:val="1"/>
      <w:marLeft w:val="0"/>
      <w:marRight w:val="0"/>
      <w:marTop w:val="0"/>
      <w:marBottom w:val="0"/>
      <w:divBdr>
        <w:top w:val="none" w:sz="0" w:space="0" w:color="auto"/>
        <w:left w:val="none" w:sz="0" w:space="0" w:color="auto"/>
        <w:bottom w:val="none" w:sz="0" w:space="0" w:color="auto"/>
        <w:right w:val="none" w:sz="0" w:space="0" w:color="auto"/>
      </w:divBdr>
    </w:div>
    <w:div w:id="1995254257">
      <w:bodyDiv w:val="1"/>
      <w:marLeft w:val="0"/>
      <w:marRight w:val="0"/>
      <w:marTop w:val="0"/>
      <w:marBottom w:val="0"/>
      <w:divBdr>
        <w:top w:val="none" w:sz="0" w:space="0" w:color="auto"/>
        <w:left w:val="none" w:sz="0" w:space="0" w:color="auto"/>
        <w:bottom w:val="none" w:sz="0" w:space="0" w:color="auto"/>
        <w:right w:val="none" w:sz="0" w:space="0" w:color="auto"/>
      </w:divBdr>
    </w:div>
    <w:div w:id="2060275412">
      <w:bodyDiv w:val="1"/>
      <w:marLeft w:val="0"/>
      <w:marRight w:val="0"/>
      <w:marTop w:val="0"/>
      <w:marBottom w:val="0"/>
      <w:divBdr>
        <w:top w:val="none" w:sz="0" w:space="0" w:color="auto"/>
        <w:left w:val="none" w:sz="0" w:space="0" w:color="auto"/>
        <w:bottom w:val="none" w:sz="0" w:space="0" w:color="auto"/>
        <w:right w:val="none" w:sz="0" w:space="0" w:color="auto"/>
      </w:divBdr>
      <w:divsChild>
        <w:div w:id="213525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katelevize.cz/ct24/domaci/2264305-" TargetMode="External"/><Relationship Id="rId5" Type="http://schemas.openxmlformats.org/officeDocument/2006/relationships/hyperlink" Target="https://praha.idnes.cz/kavarna-co-hleda-jmeno-najemni-smlouva-praha-5-fnq-/praha-zpravy.aspx?c=A171003_133635_praha-zpravy_rs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553</Words>
  <Characters>3264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Bara</cp:lastModifiedBy>
  <cp:revision>9</cp:revision>
  <dcterms:created xsi:type="dcterms:W3CDTF">2017-11-17T14:49:00Z</dcterms:created>
  <dcterms:modified xsi:type="dcterms:W3CDTF">2017-12-03T10:11:00Z</dcterms:modified>
</cp:coreProperties>
</file>